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9F" w:rsidRDefault="0073089F" w:rsidP="007D37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73089F" w:rsidRDefault="0050760C" w:rsidP="007D37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Presentación </w:t>
      </w:r>
    </w:p>
    <w:p w:rsidR="0073089F" w:rsidRDefault="0073089F" w:rsidP="007D37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7D37FD" w:rsidRDefault="0050760C" w:rsidP="007D37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Catálogo Nacional de </w:t>
      </w:r>
      <w:r w:rsidR="0073089F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Publicaciones de 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>Ciencias de la Salud</w:t>
      </w:r>
    </w:p>
    <w:p w:rsidR="0073089F" w:rsidRDefault="0073089F" w:rsidP="007D37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73089F" w:rsidRPr="0073089F" w:rsidRDefault="0073089F" w:rsidP="0073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73089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scuela Nacional de Sanidad</w:t>
      </w:r>
    </w:p>
    <w:p w:rsidR="0073089F" w:rsidRPr="0073089F" w:rsidRDefault="001455A2" w:rsidP="0073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Aula </w:t>
      </w:r>
      <w:r w:rsidR="006A18F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Magna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Pittaluga</w:t>
      </w:r>
      <w:r w:rsidR="0073089F" w:rsidRPr="0073089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; Pabellón </w:t>
      </w:r>
      <w:r w:rsidR="0073089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7</w:t>
      </w:r>
      <w:r w:rsidR="00176A4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</w:p>
    <w:p w:rsidR="0073089F" w:rsidRPr="0073089F" w:rsidRDefault="0073089F" w:rsidP="0073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73089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Campus de Chamartín</w:t>
      </w:r>
    </w:p>
    <w:p w:rsidR="0073089F" w:rsidRPr="0073089F" w:rsidRDefault="0073089F" w:rsidP="0073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73089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Instituto de Salud Carlos III</w:t>
      </w:r>
    </w:p>
    <w:p w:rsidR="007D37FD" w:rsidRPr="007D37FD" w:rsidRDefault="0073089F" w:rsidP="00176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Avda.</w:t>
      </w:r>
      <w:r w:rsidRPr="0073089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Monforte de Lemos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,</w:t>
      </w:r>
      <w:r w:rsidRPr="0073089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5</w:t>
      </w:r>
      <w:r w:rsidR="00970E8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. Madrid</w:t>
      </w:r>
      <w:r w:rsidR="00176A4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(</w:t>
      </w:r>
      <w:hyperlink r:id="rId8" w:history="1">
        <w:r w:rsidR="00176A46" w:rsidRPr="00176A46">
          <w:rPr>
            <w:rStyle w:val="Hipervnculo"/>
            <w:rFonts w:ascii="Times New Roman" w:eastAsia="Times New Roman" w:hAnsi="Times New Roman" w:cs="Times New Roman"/>
            <w:b/>
            <w:sz w:val="28"/>
            <w:szCs w:val="28"/>
            <w:lang w:eastAsia="es-ES"/>
          </w:rPr>
          <w:t>Localización</w:t>
        </w:r>
      </w:hyperlink>
      <w:r w:rsidR="00176A4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)</w:t>
      </w:r>
      <w:bookmarkStart w:id="0" w:name="_GoBack"/>
      <w:bookmarkEnd w:id="0"/>
    </w:p>
    <w:p w:rsidR="0073089F" w:rsidRDefault="0073089F" w:rsidP="007D37FD">
      <w:pPr>
        <w:keepNext/>
        <w:pBdr>
          <w:bottom w:val="single" w:sz="6" w:space="1" w:color="auto"/>
        </w:pBd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eastAsia="es-ES"/>
        </w:rPr>
      </w:pPr>
    </w:p>
    <w:p w:rsidR="00A20ED2" w:rsidRDefault="00A20ED2" w:rsidP="007D37FD">
      <w:pPr>
        <w:keepNext/>
        <w:pBdr>
          <w:bottom w:val="single" w:sz="6" w:space="1" w:color="auto"/>
        </w:pBd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eastAsia="es-ES"/>
        </w:rPr>
      </w:pPr>
    </w:p>
    <w:p w:rsidR="007D37FD" w:rsidRPr="007D37FD" w:rsidRDefault="0050760C" w:rsidP="007D37FD">
      <w:pPr>
        <w:keepNext/>
        <w:pBdr>
          <w:bottom w:val="single" w:sz="6" w:space="1" w:color="auto"/>
        </w:pBd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eastAsia="es-ES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es-ES"/>
        </w:rPr>
        <w:t>Miércoles</w:t>
      </w:r>
      <w:r w:rsidR="007D37FD" w:rsidRPr="007D37FD">
        <w:rPr>
          <w:rFonts w:ascii="Arial Narrow" w:eastAsia="Times New Roman" w:hAnsi="Arial Narrow" w:cs="Times New Roman"/>
          <w:b/>
          <w:bCs/>
          <w:sz w:val="28"/>
          <w:szCs w:val="28"/>
          <w:lang w:eastAsia="es-ES"/>
        </w:rPr>
        <w:t xml:space="preserve"> 21 de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es-ES"/>
        </w:rPr>
        <w:t>noviembre</w:t>
      </w:r>
      <w:r w:rsidR="007D37FD" w:rsidRPr="007D37FD">
        <w:rPr>
          <w:rFonts w:ascii="Arial Narrow" w:eastAsia="Times New Roman" w:hAnsi="Arial Narrow" w:cs="Times New Roman"/>
          <w:b/>
          <w:bCs/>
          <w:sz w:val="28"/>
          <w:szCs w:val="28"/>
          <w:lang w:eastAsia="es-ES"/>
        </w:rPr>
        <w:t xml:space="preserve"> de 2018</w:t>
      </w:r>
    </w:p>
    <w:p w:rsidR="007D37FD" w:rsidRPr="007D37FD" w:rsidRDefault="007D37FD" w:rsidP="007D37F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333399"/>
          <w:sz w:val="24"/>
          <w:szCs w:val="24"/>
          <w:lang w:eastAsia="es-ES"/>
        </w:rPr>
      </w:pPr>
    </w:p>
    <w:p w:rsidR="0050760C" w:rsidRDefault="0050760C" w:rsidP="005076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  <w:r w:rsidRPr="0073089F">
        <w:rPr>
          <w:rFonts w:ascii="Arial" w:eastAsia="Times New Roman" w:hAnsi="Arial" w:cs="Arial"/>
          <w:b/>
          <w:bCs/>
          <w:lang w:eastAsia="es-ES"/>
        </w:rPr>
        <w:t xml:space="preserve">11:30 – 11:45: Bienvenida </w:t>
      </w:r>
    </w:p>
    <w:p w:rsidR="002E724C" w:rsidRPr="0073089F" w:rsidRDefault="002E724C" w:rsidP="005076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:rsidR="0050760C" w:rsidRPr="0050760C" w:rsidRDefault="0050760C" w:rsidP="005076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s-ES"/>
        </w:rPr>
      </w:pPr>
      <w:r w:rsidRPr="0050760C">
        <w:rPr>
          <w:rFonts w:ascii="Arial" w:eastAsia="Times New Roman" w:hAnsi="Arial" w:cs="Arial"/>
          <w:bCs/>
          <w:lang w:eastAsia="es-ES"/>
        </w:rPr>
        <w:t xml:space="preserve">Dª. Raquel Yotti Álvarez </w:t>
      </w:r>
    </w:p>
    <w:p w:rsidR="0050760C" w:rsidRPr="0050760C" w:rsidRDefault="0050760C" w:rsidP="005076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s-ES"/>
        </w:rPr>
      </w:pPr>
      <w:r w:rsidRPr="0050760C">
        <w:rPr>
          <w:rFonts w:ascii="Arial" w:eastAsia="Times New Roman" w:hAnsi="Arial" w:cs="Arial"/>
          <w:bCs/>
          <w:lang w:eastAsia="es-ES"/>
        </w:rPr>
        <w:t>Directora General</w:t>
      </w:r>
      <w:r w:rsidR="002816C9">
        <w:rPr>
          <w:rFonts w:ascii="Arial" w:eastAsia="Times New Roman" w:hAnsi="Arial" w:cs="Arial"/>
          <w:bCs/>
          <w:lang w:eastAsia="es-ES"/>
        </w:rPr>
        <w:t xml:space="preserve"> del</w:t>
      </w:r>
      <w:r w:rsidRPr="0050760C">
        <w:rPr>
          <w:rFonts w:ascii="Arial" w:eastAsia="Times New Roman" w:hAnsi="Arial" w:cs="Arial"/>
          <w:bCs/>
          <w:lang w:eastAsia="es-ES"/>
        </w:rPr>
        <w:t xml:space="preserve"> Instituto de Salud Carlos III.</w:t>
      </w:r>
    </w:p>
    <w:p w:rsidR="0050760C" w:rsidRPr="0050760C" w:rsidRDefault="0050760C" w:rsidP="0050760C">
      <w:pPr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Cs/>
          <w:lang w:eastAsia="es-ES"/>
        </w:rPr>
      </w:pPr>
      <w:r w:rsidRPr="0050760C">
        <w:rPr>
          <w:rFonts w:ascii="Arial" w:eastAsia="Times New Roman" w:hAnsi="Arial" w:cs="Arial"/>
          <w:bCs/>
          <w:lang w:eastAsia="es-ES"/>
        </w:rPr>
        <w:t> </w:t>
      </w:r>
    </w:p>
    <w:p w:rsidR="0050760C" w:rsidRDefault="0050760C" w:rsidP="005076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  <w:r w:rsidRPr="0073089F">
        <w:rPr>
          <w:rFonts w:ascii="Arial" w:eastAsia="Times New Roman" w:hAnsi="Arial" w:cs="Arial"/>
          <w:b/>
          <w:bCs/>
          <w:lang w:eastAsia="es-ES"/>
        </w:rPr>
        <w:t>11:45 – 12:30: Presentación del Catálogo Nacional de Ciencias de la Salud (CNCS)</w:t>
      </w:r>
    </w:p>
    <w:p w:rsidR="002E724C" w:rsidRPr="0073089F" w:rsidRDefault="002E724C" w:rsidP="005076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:rsidR="0050760C" w:rsidRPr="0050760C" w:rsidRDefault="0050760C" w:rsidP="005076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s-ES"/>
        </w:rPr>
      </w:pPr>
      <w:r w:rsidRPr="0050760C">
        <w:rPr>
          <w:rFonts w:ascii="Arial" w:eastAsia="Times New Roman" w:hAnsi="Arial" w:cs="Arial"/>
          <w:bCs/>
          <w:lang w:eastAsia="es-ES"/>
        </w:rPr>
        <w:t xml:space="preserve">Dª. Elena Primo Peña </w:t>
      </w:r>
    </w:p>
    <w:p w:rsidR="0050760C" w:rsidRPr="0050760C" w:rsidRDefault="0050760C" w:rsidP="005076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s-ES"/>
        </w:rPr>
      </w:pPr>
      <w:r w:rsidRPr="0050760C">
        <w:rPr>
          <w:rFonts w:ascii="Arial" w:eastAsia="Times New Roman" w:hAnsi="Arial" w:cs="Arial"/>
          <w:bCs/>
          <w:lang w:eastAsia="es-ES"/>
        </w:rPr>
        <w:t>Directora de la Biblioteca Nacional de Ciencias de la Salud.</w:t>
      </w:r>
      <w:r>
        <w:rPr>
          <w:rFonts w:ascii="Arial" w:eastAsia="Times New Roman" w:hAnsi="Arial" w:cs="Arial"/>
          <w:bCs/>
          <w:lang w:eastAsia="es-ES"/>
        </w:rPr>
        <w:t xml:space="preserve"> Instituto de Salud Carlos III.</w:t>
      </w:r>
      <w:r w:rsidRPr="0050760C">
        <w:rPr>
          <w:rFonts w:ascii="Arial" w:eastAsia="Times New Roman" w:hAnsi="Arial" w:cs="Arial"/>
          <w:bCs/>
          <w:lang w:eastAsia="es-ES"/>
        </w:rPr>
        <w:t> </w:t>
      </w:r>
    </w:p>
    <w:p w:rsidR="0050760C" w:rsidRDefault="0050760C" w:rsidP="005076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s-ES"/>
        </w:rPr>
      </w:pPr>
    </w:p>
    <w:p w:rsidR="0050760C" w:rsidRPr="0050760C" w:rsidRDefault="0050760C" w:rsidP="005076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s-ES"/>
        </w:rPr>
      </w:pPr>
      <w:r w:rsidRPr="0050760C">
        <w:rPr>
          <w:rFonts w:ascii="Arial" w:eastAsia="Times New Roman" w:hAnsi="Arial" w:cs="Arial"/>
          <w:bCs/>
          <w:lang w:eastAsia="es-ES"/>
        </w:rPr>
        <w:t xml:space="preserve">D. Hugo Agud </w:t>
      </w:r>
    </w:p>
    <w:p w:rsidR="0050760C" w:rsidRPr="0050760C" w:rsidRDefault="0050760C" w:rsidP="005076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s-ES"/>
        </w:rPr>
      </w:pPr>
      <w:r w:rsidRPr="0050760C">
        <w:rPr>
          <w:rFonts w:ascii="Arial" w:eastAsia="Times New Roman" w:hAnsi="Arial" w:cs="Arial"/>
          <w:bCs/>
          <w:lang w:eastAsia="es-ES"/>
        </w:rPr>
        <w:t>Director de Orex Digital.</w:t>
      </w:r>
    </w:p>
    <w:p w:rsidR="0050760C" w:rsidRPr="0050760C" w:rsidRDefault="0050760C" w:rsidP="0050760C">
      <w:pPr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Cs/>
          <w:lang w:eastAsia="es-ES"/>
        </w:rPr>
      </w:pPr>
      <w:r w:rsidRPr="0050760C">
        <w:rPr>
          <w:rFonts w:ascii="Arial" w:eastAsia="Times New Roman" w:hAnsi="Arial" w:cs="Arial"/>
          <w:bCs/>
          <w:lang w:eastAsia="es-ES"/>
        </w:rPr>
        <w:t> </w:t>
      </w:r>
    </w:p>
    <w:p w:rsidR="0050760C" w:rsidRDefault="0050760C" w:rsidP="005076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  <w:r w:rsidRPr="0073089F">
        <w:rPr>
          <w:rFonts w:ascii="Arial" w:eastAsia="Times New Roman" w:hAnsi="Arial" w:cs="Arial"/>
          <w:b/>
          <w:bCs/>
          <w:lang w:eastAsia="es-ES"/>
        </w:rPr>
        <w:t xml:space="preserve">12:30 – 13:15: </w:t>
      </w:r>
      <w:r w:rsidR="00964288" w:rsidRPr="00964288">
        <w:rPr>
          <w:rFonts w:ascii="Arial" w:eastAsia="Times New Roman" w:hAnsi="Arial" w:cs="Arial"/>
          <w:b/>
          <w:bCs/>
          <w:lang w:eastAsia="es-ES"/>
        </w:rPr>
        <w:t>Catalogando e</w:t>
      </w:r>
      <w:r w:rsidR="00964288">
        <w:rPr>
          <w:rFonts w:ascii="Arial" w:eastAsia="Times New Roman" w:hAnsi="Arial" w:cs="Arial"/>
          <w:b/>
          <w:bCs/>
          <w:lang w:eastAsia="es-ES"/>
        </w:rPr>
        <w:t>xperiencias: conversaciones a 2</w:t>
      </w:r>
      <w:r w:rsidRPr="0073089F">
        <w:rPr>
          <w:rFonts w:ascii="Arial" w:eastAsia="Times New Roman" w:hAnsi="Arial" w:cs="Arial"/>
          <w:b/>
          <w:bCs/>
          <w:lang w:eastAsia="es-ES"/>
        </w:rPr>
        <w:t xml:space="preserve"> </w:t>
      </w:r>
    </w:p>
    <w:p w:rsidR="002E724C" w:rsidRPr="0073089F" w:rsidRDefault="002E724C" w:rsidP="005076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:rsidR="00964288" w:rsidRPr="00964288" w:rsidRDefault="00323D7F" w:rsidP="009642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D. </w:t>
      </w:r>
      <w:r w:rsidR="00964288" w:rsidRPr="00964288">
        <w:rPr>
          <w:rFonts w:ascii="Arial" w:eastAsia="Times New Roman" w:hAnsi="Arial" w:cs="Arial"/>
          <w:bCs/>
          <w:lang w:eastAsia="es-ES"/>
        </w:rPr>
        <w:t>Jorge Alegre Cebollada</w:t>
      </w:r>
    </w:p>
    <w:p w:rsidR="00964288" w:rsidRPr="00964288" w:rsidRDefault="00964288" w:rsidP="009642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s-ES"/>
        </w:rPr>
      </w:pPr>
      <w:r w:rsidRPr="00964288">
        <w:rPr>
          <w:rFonts w:ascii="Arial" w:eastAsia="Times New Roman" w:hAnsi="Arial" w:cs="Arial"/>
          <w:bCs/>
          <w:lang w:eastAsia="es-ES"/>
        </w:rPr>
        <w:t>Bioquímico y Jefe de grupo del Centro Nacional de Investigaciones Cardiovasculares</w:t>
      </w:r>
      <w:r w:rsidR="001455A2">
        <w:rPr>
          <w:rFonts w:ascii="Arial" w:eastAsia="Times New Roman" w:hAnsi="Arial" w:cs="Arial"/>
          <w:bCs/>
          <w:lang w:eastAsia="es-ES"/>
        </w:rPr>
        <w:t>.</w:t>
      </w:r>
      <w:r w:rsidRPr="00964288">
        <w:rPr>
          <w:rFonts w:ascii="Arial" w:eastAsia="Times New Roman" w:hAnsi="Arial" w:cs="Arial"/>
          <w:bCs/>
          <w:lang w:eastAsia="es-ES"/>
        </w:rPr>
        <w:t xml:space="preserve"> </w:t>
      </w:r>
    </w:p>
    <w:p w:rsidR="00964288" w:rsidRPr="00964288" w:rsidRDefault="00964288" w:rsidP="00964288">
      <w:pPr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Cs/>
          <w:lang w:eastAsia="es-ES"/>
        </w:rPr>
      </w:pPr>
    </w:p>
    <w:p w:rsidR="00964288" w:rsidRPr="00964288" w:rsidRDefault="00323D7F" w:rsidP="009642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Dª. </w:t>
      </w:r>
      <w:r w:rsidR="00964288" w:rsidRPr="00964288">
        <w:rPr>
          <w:rFonts w:ascii="Arial" w:eastAsia="Times New Roman" w:hAnsi="Arial" w:cs="Arial"/>
          <w:bCs/>
          <w:lang w:eastAsia="es-ES"/>
        </w:rPr>
        <w:t>Irene Maseda Agüero</w:t>
      </w:r>
    </w:p>
    <w:p w:rsidR="00964288" w:rsidRPr="00964288" w:rsidRDefault="00964288" w:rsidP="00A20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s-ES"/>
        </w:rPr>
      </w:pPr>
      <w:r w:rsidRPr="00964288">
        <w:rPr>
          <w:rFonts w:ascii="Arial" w:eastAsia="Times New Roman" w:hAnsi="Arial" w:cs="Arial"/>
          <w:bCs/>
          <w:lang w:eastAsia="es-ES"/>
        </w:rPr>
        <w:t>Responsable del Servicio de Documentación del Centro Nacional de I</w:t>
      </w:r>
      <w:r w:rsidR="001455A2">
        <w:rPr>
          <w:rFonts w:ascii="Arial" w:eastAsia="Times New Roman" w:hAnsi="Arial" w:cs="Arial"/>
          <w:bCs/>
          <w:lang w:eastAsia="es-ES"/>
        </w:rPr>
        <w:t>nvestigaciones Cardiovasculares.</w:t>
      </w:r>
    </w:p>
    <w:p w:rsidR="00964288" w:rsidRPr="00964288" w:rsidRDefault="00964288" w:rsidP="00964288">
      <w:pPr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Cs/>
          <w:lang w:eastAsia="es-ES"/>
        </w:rPr>
      </w:pPr>
    </w:p>
    <w:p w:rsidR="00964288" w:rsidRPr="00964288" w:rsidRDefault="00323D7F" w:rsidP="009642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Dª. </w:t>
      </w:r>
      <w:r w:rsidR="00964288" w:rsidRPr="00964288">
        <w:rPr>
          <w:rFonts w:ascii="Arial" w:eastAsia="Times New Roman" w:hAnsi="Arial" w:cs="Arial"/>
          <w:bCs/>
          <w:lang w:eastAsia="es-ES"/>
        </w:rPr>
        <w:t>Lara Ramos Sánchez</w:t>
      </w:r>
    </w:p>
    <w:p w:rsidR="00964288" w:rsidRPr="00964288" w:rsidRDefault="00964288" w:rsidP="009642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s-ES"/>
        </w:rPr>
      </w:pPr>
      <w:r w:rsidRPr="00964288">
        <w:rPr>
          <w:rFonts w:ascii="Arial" w:eastAsia="Times New Roman" w:hAnsi="Arial" w:cs="Arial"/>
          <w:bCs/>
          <w:lang w:eastAsia="es-ES"/>
        </w:rPr>
        <w:t>Responsable de Enfermería del Bloque Quirúrgico del Hospital Universitario Fundación Alcorcón</w:t>
      </w:r>
      <w:r w:rsidR="001455A2">
        <w:rPr>
          <w:rFonts w:ascii="Arial" w:eastAsia="Times New Roman" w:hAnsi="Arial" w:cs="Arial"/>
          <w:bCs/>
          <w:lang w:eastAsia="es-ES"/>
        </w:rPr>
        <w:t>.</w:t>
      </w:r>
      <w:r w:rsidRPr="00964288">
        <w:rPr>
          <w:rFonts w:ascii="Arial" w:eastAsia="Times New Roman" w:hAnsi="Arial" w:cs="Arial"/>
          <w:bCs/>
          <w:lang w:eastAsia="es-ES"/>
        </w:rPr>
        <w:t xml:space="preserve"> </w:t>
      </w:r>
    </w:p>
    <w:p w:rsidR="00964288" w:rsidRPr="00964288" w:rsidRDefault="00964288" w:rsidP="00964288">
      <w:pPr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Cs/>
          <w:lang w:eastAsia="es-ES"/>
        </w:rPr>
      </w:pPr>
    </w:p>
    <w:p w:rsidR="00964288" w:rsidRPr="00964288" w:rsidRDefault="00323D7F" w:rsidP="009642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Dª. </w:t>
      </w:r>
      <w:r w:rsidR="00964288" w:rsidRPr="00964288">
        <w:rPr>
          <w:rFonts w:ascii="Arial" w:eastAsia="Times New Roman" w:hAnsi="Arial" w:cs="Arial"/>
          <w:bCs/>
          <w:lang w:eastAsia="es-ES"/>
        </w:rPr>
        <w:t>Eulàlia Grifol Clar</w:t>
      </w:r>
    </w:p>
    <w:p w:rsidR="0050760C" w:rsidRPr="0050760C" w:rsidRDefault="00964288" w:rsidP="009642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s-ES"/>
        </w:rPr>
      </w:pPr>
      <w:r w:rsidRPr="00964288">
        <w:rPr>
          <w:rFonts w:ascii="Arial" w:eastAsia="Times New Roman" w:hAnsi="Arial" w:cs="Arial"/>
          <w:bCs/>
          <w:lang w:eastAsia="es-ES"/>
        </w:rPr>
        <w:t>Responsable de la Biblioteca del Hospital Universitario Fundación Alcorcón</w:t>
      </w:r>
      <w:r w:rsidR="001455A2">
        <w:rPr>
          <w:rFonts w:ascii="Arial" w:eastAsia="Times New Roman" w:hAnsi="Arial" w:cs="Arial"/>
          <w:bCs/>
          <w:lang w:eastAsia="es-ES"/>
        </w:rPr>
        <w:t>.</w:t>
      </w:r>
    </w:p>
    <w:p w:rsidR="00964288" w:rsidRDefault="00964288" w:rsidP="005076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:rsidR="00964288" w:rsidRDefault="00964288" w:rsidP="005076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:rsidR="0050760C" w:rsidRPr="0073089F" w:rsidRDefault="0050760C" w:rsidP="005076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  <w:r w:rsidRPr="0073089F">
        <w:rPr>
          <w:rFonts w:ascii="Arial" w:eastAsia="Times New Roman" w:hAnsi="Arial" w:cs="Arial"/>
          <w:b/>
          <w:bCs/>
          <w:lang w:eastAsia="es-ES"/>
        </w:rPr>
        <w:t>13:15: Foto de Familia</w:t>
      </w:r>
    </w:p>
    <w:p w:rsidR="0050760C" w:rsidRPr="0050760C" w:rsidRDefault="0050760C" w:rsidP="0050760C">
      <w:pPr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Cs/>
          <w:lang w:eastAsia="es-ES"/>
        </w:rPr>
      </w:pPr>
      <w:r w:rsidRPr="0050760C">
        <w:rPr>
          <w:rFonts w:ascii="Arial" w:eastAsia="Times New Roman" w:hAnsi="Arial" w:cs="Arial"/>
          <w:bCs/>
          <w:lang w:eastAsia="es-ES"/>
        </w:rPr>
        <w:t> </w:t>
      </w:r>
    </w:p>
    <w:p w:rsidR="007D37FD" w:rsidRPr="0073089F" w:rsidRDefault="0050760C" w:rsidP="005076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  <w:r w:rsidRPr="0073089F">
        <w:rPr>
          <w:rFonts w:ascii="Arial" w:eastAsia="Times New Roman" w:hAnsi="Arial" w:cs="Arial"/>
          <w:b/>
          <w:bCs/>
          <w:lang w:eastAsia="es-ES"/>
        </w:rPr>
        <w:t>15:00 – 18:00: Celebración de la 1ª Reunión del Comité Técnico del CNCS</w:t>
      </w:r>
    </w:p>
    <w:p w:rsidR="007D37FD" w:rsidRPr="007D37FD" w:rsidRDefault="007D37FD" w:rsidP="007D37FD">
      <w:pPr>
        <w:autoSpaceDE w:val="0"/>
        <w:autoSpaceDN w:val="0"/>
        <w:adjustRightInd w:val="0"/>
        <w:spacing w:after="0" w:line="240" w:lineRule="auto"/>
        <w:ind w:left="1620" w:hanging="162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7D37FD" w:rsidRPr="007D37FD" w:rsidSect="007A75E0">
      <w:headerReference w:type="default" r:id="rId9"/>
      <w:pgSz w:w="11906" w:h="16838"/>
      <w:pgMar w:top="1258" w:right="128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B6" w:rsidRDefault="00683AB6" w:rsidP="007D37FD">
      <w:pPr>
        <w:spacing w:after="0" w:line="240" w:lineRule="auto"/>
      </w:pPr>
      <w:r>
        <w:separator/>
      </w:r>
    </w:p>
  </w:endnote>
  <w:endnote w:type="continuationSeparator" w:id="0">
    <w:p w:rsidR="00683AB6" w:rsidRDefault="00683AB6" w:rsidP="007D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B6" w:rsidRDefault="00683AB6" w:rsidP="007D37FD">
      <w:pPr>
        <w:spacing w:after="0" w:line="240" w:lineRule="auto"/>
      </w:pPr>
      <w:r>
        <w:separator/>
      </w:r>
    </w:p>
  </w:footnote>
  <w:footnote w:type="continuationSeparator" w:id="0">
    <w:p w:rsidR="00683AB6" w:rsidRDefault="00683AB6" w:rsidP="007D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879"/>
      <w:tblW w:w="10315" w:type="dxa"/>
      <w:tblLayout w:type="fixed"/>
      <w:tblLook w:val="00A0" w:firstRow="1" w:lastRow="0" w:firstColumn="1" w:lastColumn="0" w:noHBand="0" w:noVBand="0"/>
    </w:tblPr>
    <w:tblGrid>
      <w:gridCol w:w="3708"/>
      <w:gridCol w:w="2776"/>
      <w:gridCol w:w="3831"/>
    </w:tblGrid>
    <w:tr w:rsidR="007D37FD" w:rsidRPr="00B630EE" w:rsidTr="00CD27B2">
      <w:trPr>
        <w:trHeight w:val="1550"/>
      </w:trPr>
      <w:tc>
        <w:tcPr>
          <w:tcW w:w="3708" w:type="dxa"/>
          <w:shd w:val="clear" w:color="auto" w:fill="auto"/>
        </w:tcPr>
        <w:p w:rsidR="007D37FD" w:rsidRPr="00B630EE" w:rsidRDefault="007D37FD" w:rsidP="007D37FD">
          <w:pPr>
            <w:spacing w:line="360" w:lineRule="auto"/>
            <w:rPr>
              <w:lang w:val="pt-BR"/>
            </w:rPr>
          </w:pPr>
          <w:r>
            <w:rPr>
              <w:noProof/>
              <w:lang w:eastAsia="es-ES"/>
            </w:rPr>
            <w:drawing>
              <wp:inline distT="0" distB="0" distL="0" distR="0" wp14:anchorId="2A28DA37" wp14:editId="7C483B0F">
                <wp:extent cx="2215515" cy="885825"/>
                <wp:effectExtent l="0" t="0" r="0" b="9525"/>
                <wp:docPr id="7" name="Imagen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551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6" w:type="dxa"/>
          <w:shd w:val="clear" w:color="auto" w:fill="auto"/>
        </w:tcPr>
        <w:p w:rsidR="007D37FD" w:rsidRPr="00B630EE" w:rsidRDefault="007D37FD" w:rsidP="007D37FD">
          <w:pPr>
            <w:jc w:val="center"/>
            <w:rPr>
              <w:noProof/>
            </w:rPr>
          </w:pPr>
        </w:p>
      </w:tc>
      <w:tc>
        <w:tcPr>
          <w:tcW w:w="3831" w:type="dxa"/>
          <w:shd w:val="clear" w:color="auto" w:fill="auto"/>
        </w:tcPr>
        <w:p w:rsidR="007D37FD" w:rsidRDefault="00F21472" w:rsidP="007D37FD">
          <w:pPr>
            <w:jc w:val="right"/>
            <w:rPr>
              <w:noProof/>
            </w:rPr>
          </w:pPr>
          <w:r>
            <w:rPr>
              <w:noProof/>
              <w:lang w:eastAsia="es-ES"/>
            </w:rPr>
            <w:drawing>
              <wp:inline distT="0" distB="0" distL="0" distR="0" wp14:anchorId="7A0E9612" wp14:editId="1CA038D6">
                <wp:extent cx="2295525" cy="904875"/>
                <wp:effectExtent l="0" t="0" r="9525" b="952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SCIII_BNC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D37FD" w:rsidRPr="00B630EE" w:rsidRDefault="007D37FD" w:rsidP="007D37FD">
          <w:pPr>
            <w:jc w:val="right"/>
            <w:rPr>
              <w:lang w:val="pt-BR"/>
            </w:rPr>
          </w:pPr>
        </w:p>
      </w:tc>
    </w:tr>
  </w:tbl>
  <w:p w:rsidR="00DC3121" w:rsidRPr="007D37FD" w:rsidRDefault="00970E84" w:rsidP="007D37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20E7"/>
    <w:multiLevelType w:val="hybridMultilevel"/>
    <w:tmpl w:val="78FCD42A"/>
    <w:lvl w:ilvl="0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FD"/>
    <w:rsid w:val="00015DAA"/>
    <w:rsid w:val="000A0A7A"/>
    <w:rsid w:val="001455A2"/>
    <w:rsid w:val="00176A46"/>
    <w:rsid w:val="002233C8"/>
    <w:rsid w:val="002255D8"/>
    <w:rsid w:val="002816C9"/>
    <w:rsid w:val="002E724C"/>
    <w:rsid w:val="00323D7F"/>
    <w:rsid w:val="00353419"/>
    <w:rsid w:val="003741E3"/>
    <w:rsid w:val="003C15EE"/>
    <w:rsid w:val="004D5678"/>
    <w:rsid w:val="0050760C"/>
    <w:rsid w:val="005136B1"/>
    <w:rsid w:val="005D4C8B"/>
    <w:rsid w:val="00606E63"/>
    <w:rsid w:val="00683AB6"/>
    <w:rsid w:val="006A18FD"/>
    <w:rsid w:val="006B2EB4"/>
    <w:rsid w:val="006F337E"/>
    <w:rsid w:val="0073089F"/>
    <w:rsid w:val="007D37FD"/>
    <w:rsid w:val="007D68BA"/>
    <w:rsid w:val="008509A5"/>
    <w:rsid w:val="008B0B99"/>
    <w:rsid w:val="009136A9"/>
    <w:rsid w:val="00964288"/>
    <w:rsid w:val="00970E84"/>
    <w:rsid w:val="00A20ED2"/>
    <w:rsid w:val="00A5141A"/>
    <w:rsid w:val="00AB1D4B"/>
    <w:rsid w:val="00C2270E"/>
    <w:rsid w:val="00C563B7"/>
    <w:rsid w:val="00C62983"/>
    <w:rsid w:val="00E00944"/>
    <w:rsid w:val="00F21472"/>
    <w:rsid w:val="00F24018"/>
    <w:rsid w:val="00F5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54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a-1">
    <w:name w:val="Guia-1"/>
    <w:basedOn w:val="Ttulo1"/>
    <w:next w:val="Normal"/>
    <w:link w:val="Guia-1Car"/>
    <w:autoRedefine/>
    <w:qFormat/>
    <w:rsid w:val="00F5439C"/>
    <w:pPr>
      <w:keepLines w:val="0"/>
      <w:shd w:val="clear" w:color="auto" w:fill="FFFFFF" w:themeFill="background1"/>
      <w:spacing w:before="360" w:after="240" w:line="276" w:lineRule="auto"/>
      <w:jc w:val="both"/>
    </w:pPr>
    <w:rPr>
      <w:rFonts w:ascii="Calibri" w:eastAsiaTheme="minorHAnsi" w:hAnsi="Calibri" w:cstheme="minorBidi"/>
      <w:b/>
      <w:bCs/>
      <w:caps/>
      <w:color w:val="44546A" w:themeColor="text2"/>
      <w:sz w:val="24"/>
      <w:szCs w:val="24"/>
    </w:rPr>
  </w:style>
  <w:style w:type="character" w:customStyle="1" w:styleId="Guia-1Car">
    <w:name w:val="Guia-1 Car"/>
    <w:link w:val="Guia-1"/>
    <w:rsid w:val="00F5439C"/>
    <w:rPr>
      <w:rFonts w:ascii="Calibri" w:hAnsi="Calibri"/>
      <w:b/>
      <w:bCs/>
      <w:caps/>
      <w:color w:val="44546A" w:themeColor="text2"/>
      <w:sz w:val="24"/>
      <w:szCs w:val="24"/>
      <w:shd w:val="clear" w:color="auto" w:fill="FFFFFF" w:themeFill="background1"/>
    </w:rPr>
  </w:style>
  <w:style w:type="character" w:customStyle="1" w:styleId="Ttulo1Car">
    <w:name w:val="Título 1 Car"/>
    <w:basedOn w:val="Fuentedeprrafopredeter"/>
    <w:link w:val="Ttulo1"/>
    <w:uiPriority w:val="9"/>
    <w:rsid w:val="00F543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rsid w:val="007D37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D37F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3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7FD"/>
  </w:style>
  <w:style w:type="paragraph" w:styleId="Textodeglobo">
    <w:name w:val="Balloon Text"/>
    <w:basedOn w:val="Normal"/>
    <w:link w:val="TextodegloboCar"/>
    <w:uiPriority w:val="99"/>
    <w:semiHidden/>
    <w:unhideWhenUsed/>
    <w:rsid w:val="006B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EB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76A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54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a-1">
    <w:name w:val="Guia-1"/>
    <w:basedOn w:val="Ttulo1"/>
    <w:next w:val="Normal"/>
    <w:link w:val="Guia-1Car"/>
    <w:autoRedefine/>
    <w:qFormat/>
    <w:rsid w:val="00F5439C"/>
    <w:pPr>
      <w:keepLines w:val="0"/>
      <w:shd w:val="clear" w:color="auto" w:fill="FFFFFF" w:themeFill="background1"/>
      <w:spacing w:before="360" w:after="240" w:line="276" w:lineRule="auto"/>
      <w:jc w:val="both"/>
    </w:pPr>
    <w:rPr>
      <w:rFonts w:ascii="Calibri" w:eastAsiaTheme="minorHAnsi" w:hAnsi="Calibri" w:cstheme="minorBidi"/>
      <w:b/>
      <w:bCs/>
      <w:caps/>
      <w:color w:val="44546A" w:themeColor="text2"/>
      <w:sz w:val="24"/>
      <w:szCs w:val="24"/>
    </w:rPr>
  </w:style>
  <w:style w:type="character" w:customStyle="1" w:styleId="Guia-1Car">
    <w:name w:val="Guia-1 Car"/>
    <w:link w:val="Guia-1"/>
    <w:rsid w:val="00F5439C"/>
    <w:rPr>
      <w:rFonts w:ascii="Calibri" w:hAnsi="Calibri"/>
      <w:b/>
      <w:bCs/>
      <w:caps/>
      <w:color w:val="44546A" w:themeColor="text2"/>
      <w:sz w:val="24"/>
      <w:szCs w:val="24"/>
      <w:shd w:val="clear" w:color="auto" w:fill="FFFFFF" w:themeFill="background1"/>
    </w:rPr>
  </w:style>
  <w:style w:type="character" w:customStyle="1" w:styleId="Ttulo1Car">
    <w:name w:val="Título 1 Car"/>
    <w:basedOn w:val="Fuentedeprrafopredeter"/>
    <w:link w:val="Ttulo1"/>
    <w:uiPriority w:val="9"/>
    <w:rsid w:val="00F543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rsid w:val="007D37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D37F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3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7FD"/>
  </w:style>
  <w:style w:type="paragraph" w:styleId="Textodeglobo">
    <w:name w:val="Balloon Text"/>
    <w:basedOn w:val="Normal"/>
    <w:link w:val="TextodegloboCar"/>
    <w:uiPriority w:val="99"/>
    <w:semiHidden/>
    <w:unhideWhenUsed/>
    <w:rsid w:val="006B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EB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76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iii.es/ISCIII/es/contenidos/fd-el-instituto/fd-informacion-ciudadano/contacto-localizacion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Bosqued Estefanía</dc:creator>
  <cp:lastModifiedBy>VIRGINIA JIMENEZ PLANET</cp:lastModifiedBy>
  <cp:revision>12</cp:revision>
  <dcterms:created xsi:type="dcterms:W3CDTF">2018-11-06T11:31:00Z</dcterms:created>
  <dcterms:modified xsi:type="dcterms:W3CDTF">2018-11-08T10:12:00Z</dcterms:modified>
</cp:coreProperties>
</file>